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84" w:rsidRPr="00B57398" w:rsidRDefault="005D1C84" w:rsidP="007565D0">
      <w:pPr>
        <w:ind w:left="708" w:firstLine="708"/>
        <w:rPr>
          <w:rStyle w:val="a4"/>
          <w:b w:val="0"/>
          <w:bCs w:val="0"/>
        </w:rPr>
      </w:pPr>
      <w:r>
        <w:rPr>
          <w:noProof/>
          <w:lang w:eastAsia="ru-RU"/>
        </w:rPr>
        <w:drawing>
          <wp:inline distT="0" distB="0" distL="0" distR="0" wp14:anchorId="226B25B1" wp14:editId="0391B07A">
            <wp:extent cx="1456690" cy="428437"/>
            <wp:effectExtent l="0" t="0" r="0" b="0"/>
            <wp:docPr id="1" name="Рисунок 1" descr="http://www.nkhp.ru/sponsors/logo-nk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khp.ru/sponsors/logo-nkh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86" cy="43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119581" cy="836187"/>
            <wp:effectExtent l="0" t="0" r="4445" b="2540"/>
            <wp:docPr id="5" name="Рисунок 5" descr="ÐÐ°ÑÑÐ¸Ð½ÐºÐ¸ Ð¿Ð¾ Ð·Ð°Ð¿ÑÐ¾ÑÑ Ð¿ÑÐ°Ð²Ð¸ÑÐµÐ»ÑÑÑÐ²Ð¾ ÑÑÐ°Ð²ÑÐ¾Ð¿Ð¾Ð»ÑÑÐºÐ¾Ð³Ð¾ ÐºÑÐ°Ñ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¿ÑÐ°Ð²Ð¸ÑÐµÐ»ÑÑÑÐ²Ð¾ ÑÑÐ°Ð²ÑÐ¾Ð¿Ð¾Ð»ÑÑÐºÐ¾Ð³Ð¾ ÐºÑÐ°Ñ Ð»Ð¾Ð³Ð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61" cy="8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F8C">
        <w:rPr>
          <w:noProof/>
          <w:lang w:eastAsia="ru-RU"/>
        </w:rPr>
        <w:drawing>
          <wp:inline distT="0" distB="0" distL="0" distR="0">
            <wp:extent cx="838200" cy="838200"/>
            <wp:effectExtent l="0" t="0" r="0" b="0"/>
            <wp:docPr id="6" name="Рисунок 6" descr="ÐÐ°ÑÑÐ¸Ð½ÐºÐ¸ Ð¿Ð¾ Ð·Ð°Ð¿ÑÐ¾ÑÑ Ð°Ð´Ð¼Ð¸Ð½Ð¸ÑÑÑÐ°ÑÐ¸Ñ Ð³Ð¾ÑÐ¾Ð´Ð° ÐºÑÑÐ¾ÑÑÐ° ÐºÐ¸ÑÐ»Ð¾Ð²Ð¾Ð´ÑÐº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°Ð´Ð¼Ð¸Ð½Ð¸ÑÑÑÐ°ÑÐ¸Ñ Ð³Ð¾ÑÐ¾Ð´Ð° ÐºÑÑÐ¾ÑÑÐ° ÐºÐ¸ÑÐ»Ð¾Ð²Ð¾Ð´ÑÐº Ð»Ð¾Ð³Ð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4" w:rsidRPr="00122303" w:rsidRDefault="007565D0" w:rsidP="005D1C84">
      <w:pPr>
        <w:jc w:val="center"/>
        <w:rPr>
          <w:rFonts w:ascii="Arno Pro Smbd Caption" w:hAnsi="Arno Pro Smbd Caption"/>
          <w:b/>
          <w:bCs/>
          <w:i/>
          <w:color w:val="000000"/>
          <w:sz w:val="28"/>
          <w:szCs w:val="28"/>
        </w:rPr>
      </w:pPr>
      <w:r>
        <w:rPr>
          <w:rFonts w:ascii="Arno Pro Smbd Caption" w:hAnsi="Arno Pro Smbd Caption"/>
          <w:b/>
          <w:i/>
          <w:sz w:val="28"/>
          <w:szCs w:val="28"/>
        </w:rPr>
        <w:t>Большой народный фестиваль «Ладья» в Кисловодске</w:t>
      </w:r>
      <w:bookmarkStart w:id="0" w:name="_GoBack"/>
      <w:bookmarkEnd w:id="0"/>
    </w:p>
    <w:p w:rsidR="003F7B7C" w:rsidRDefault="003F7B7C" w:rsidP="003F7B7C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Федеральному Собранию Российской Федерации 20 февраля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Президент Российской Федерации В.В. Путин уделил особое внимание развитию субъектов РФ и в частности: «Запрос на насыщенную культурную жизнь очень большой, прежде всего в регионах, на местах. Здесь работает много увлечённых, талантливых людей, подлинных энтузиастов своего дела. Я предлагаю существенно расширить поддержку местных культурных инициатив – проектов, связанных с краеведением, народным творчеством, сохранением исторического наследия народов нашей страны».</w:t>
      </w:r>
    </w:p>
    <w:p w:rsidR="003F7B7C" w:rsidRDefault="003F7B7C" w:rsidP="003F7B7C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поставленную задачу, Ассоциация «Народные художественные промыслы России» с 1 по 5 мая 2019 провела первый большой народный фестиваль «Ладья» на Юге России в Ставропольском крае. Главной площадкой фестиваля стал Курортный бульвар в Кисловодске. Экспозиции «Ладьи» разместились в 140 павильонах. Ставропольский край представили умельцы по работе с войлоком, кожей, льном, деревом, мехом, бронзой</w:t>
      </w:r>
      <w:r w:rsidR="004E38B4" w:rsidRPr="004E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3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фарфором и керамикой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B7C" w:rsidRDefault="003F7B7C" w:rsidP="003F7B7C">
      <w:pPr>
        <w:jc w:val="both"/>
      </w:pPr>
      <w:r>
        <w:rPr>
          <w:rFonts w:ascii="Times New Roman" w:hAnsi="Times New Roman" w:cs="Times New Roman"/>
          <w:sz w:val="28"/>
          <w:szCs w:val="28"/>
        </w:rPr>
        <w:t>Идея проведения Фестиваля «Ладья» в Кисловодске поддержана Председателем Совета Федерации Федерального Собрания Российской Федерации В.И. Матвиенко и Министерством культуры Российской Федерации.</w:t>
      </w:r>
    </w:p>
    <w:p w:rsidR="003F7B7C" w:rsidRDefault="003F7B7C" w:rsidP="003F7B7C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церемонии открытия выставки приняли участие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 Совета Федерации Федерального Собрания РФ Михаил Афанасов, Губернатор Ставропольского края Владимир Владимиров, Председатель Думы Ставропольского края Геннадий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Ягубов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руководитель Ассоциации «Народные художественные промыслы России» Геннадий Дрожжин и заместитель министра энергетики, промышленности и связи региона Дмитрий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Макаркин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7B7C" w:rsidRDefault="003F7B7C" w:rsidP="003F7B7C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площади 800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представлено большое разнообразие видов народных промыслов. В этом году в Кисловодске на выставке-ярмарке представили свою лучшую продукцию более 300 участников из 27 регионов России. Количество посетителей – более 80 тысяч </w:t>
      </w:r>
      <w:r w:rsidR="00F8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Ставропольского кра</w:t>
      </w:r>
      <w:r w:rsidR="00F839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B7C" w:rsidRDefault="003F7B7C" w:rsidP="003F7B7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первом опыте проведения фестиваля «</w:t>
      </w:r>
      <w:hyperlink r:id="rId7" w:tooltip="Ладь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Ладья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 Юге России, сохранении и развитии народных художественных промыслов и ремесленной деятельности, программе поддержки российских производителей говорили участники совещания, которое прошло под председательством руководителя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Ассоциации «</w:t>
      </w:r>
      <w:hyperlink r:id="rId8" w:tooltip="Народные художественные промыслы России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Народные художественные промыслы России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Геннадия Дрожжина. В обсуждении приняли участие представители профильных региональных министерств – культуры и промышленности, эксперты-искусствоведы, организаторы фестиваля.</w:t>
      </w:r>
    </w:p>
    <w:p w:rsidR="003F7B7C" w:rsidRDefault="003F7B7C" w:rsidP="003F7B7C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посетителей выставки «Ладья» был организован «Город Мастеров» -  развлекательно-образовательная площадка с занимательными мастер-классами по гончарному искусству, берестяному промыслу, росписи по дереву и металлу, кружевоплетению и лепке из фарфоровой массы, прошли встречи с народными мастерами. Юные гости мероприятия смогли принять участие в анимационной программе «Игры народов России», включающей тематические игры и забавы.</w:t>
      </w:r>
    </w:p>
    <w:p w:rsidR="003F7B7C" w:rsidRDefault="003F7B7C" w:rsidP="003F7B7C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Широкая концертная программа фестиваля «Ладья» прошла на сценической площадке в самом центре Кисловодска на Курортном бульваре. Участие в программе приняли как профессиональные артисты, так и творческие коллективы со всей России, состоялись показы моделей одежды российских дизайнеров. В течение всей работы фестиваля проходили и шоу мыльных пузырей, и театральные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перфомансы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выступления музыкальных коллективов, проходил ежевечерний фестивальный променад. Последний день большого фестиваля народных промыслов России «Ладья» в Кисловодске был ознаменован масштабной церемонией закрытия и фейерверком. </w:t>
      </w:r>
    </w:p>
    <w:p w:rsidR="003F7B7C" w:rsidRDefault="003F7B7C" w:rsidP="003F7B7C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интерес к народному искусству нашей Родины лишь возрастает. «Ладья» ежегодно расширяет географическое пространство участников и тематические направления, поэтому впервые выставка прошла на Юге России. Среди гостей и участников выставки были представители разных конфессий, взглядов, убеждений, но всех их объединила любовь к уникальному народному искусству.</w:t>
      </w:r>
    </w:p>
    <w:p w:rsidR="003F7B7C" w:rsidRDefault="003F7B7C" w:rsidP="003F7B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реализация выставочного проекта «Ладья» в Ставропольском крае служит не только духовно-нравственному и патриотическому воспитанию граждан, но и формированию межнациональных отношений, способствует сохранению преемственности поколений народных мастеров промыслов – глубинного пласта многонациональной культуры России.</w:t>
      </w:r>
    </w:p>
    <w:p w:rsidR="00F81466" w:rsidRDefault="00F81466"/>
    <w:sectPr w:rsidR="00F8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7C"/>
    <w:rsid w:val="00185F8C"/>
    <w:rsid w:val="003F7B7C"/>
    <w:rsid w:val="004E38B4"/>
    <w:rsid w:val="005D1C84"/>
    <w:rsid w:val="007565D0"/>
    <w:rsid w:val="00F81466"/>
    <w:rsid w:val="00F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3AA8F-DAC6-4AE8-9B8C-BCC810EB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B7C"/>
    <w:rPr>
      <w:color w:val="0000FF"/>
      <w:u w:val="single"/>
    </w:rPr>
  </w:style>
  <w:style w:type="character" w:styleId="a4">
    <w:name w:val="Strong"/>
    <w:basedOn w:val="a0"/>
    <w:uiPriority w:val="22"/>
    <w:qFormat/>
    <w:rsid w:val="005D1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slovodsk.bezformata.com/word/narodnie-hudozhestvennie-promisli-rossii/34978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islovodsk.bezformata.com/word/ladu/37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Shoshina</dc:creator>
  <cp:keywords/>
  <dc:description/>
  <cp:lastModifiedBy>Shoshina</cp:lastModifiedBy>
  <cp:revision>6</cp:revision>
  <dcterms:created xsi:type="dcterms:W3CDTF">2019-05-13T11:53:00Z</dcterms:created>
  <dcterms:modified xsi:type="dcterms:W3CDTF">2019-05-13T12:07:00Z</dcterms:modified>
</cp:coreProperties>
</file>